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6363296" name="Picture 206636329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66363296" name="Picture 206636329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CB2A9C" w14:paraId="73FA6FF9" w14:textId="77777777" w:rsidTr="00813879">
        <w:tc>
          <w:tcPr>
            <w:tcW w:w="4590" w:type="dxa"/>
          </w:tcPr>
          <w:bookmarkEnd w:id="3"/>
          <w:p w14:paraId="0E58CF91" w14:textId="65E2EAB2"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098FAD5F" w:rsidR="00CB2A9C" w:rsidRPr="00C77631" w:rsidRDefault="00EE77F3"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E14E52">
              <w:rPr>
                <w:sz w:val="28"/>
                <w:szCs w:val="28"/>
              </w:rPr>
              <w:t>MARTINA FELDERMAN</w:t>
            </w:r>
          </w:p>
          <w:p w14:paraId="3041DA7E" w14:textId="67FAD92B" w:rsidR="00E14E52" w:rsidRPr="00EE77F3" w:rsidRDefault="00EE77F3" w:rsidP="00EE77F3">
            <w:pPr>
              <w:pStyle w:val="LC-MFRightHandpara"/>
              <w:framePr w:hSpace="0" w:wrap="auto" w:hAnchor="text" w:xAlign="left" w:yAlign="inline"/>
              <w:spacing w:line="300" w:lineRule="exact"/>
              <w:ind w:right="247"/>
              <w:rPr>
                <w:noProof/>
                <w:sz w:val="18"/>
                <w:szCs w:val="18"/>
              </w:rPr>
            </w:pPr>
            <w:r w:rsidRPr="00EE77F3">
              <w:rPr>
                <w:noProof/>
                <w:sz w:val="18"/>
                <w:szCs w:val="18"/>
              </w:rPr>
              <w:drawing>
                <wp:anchor distT="0" distB="0" distL="114300" distR="114300" simplePos="0" relativeHeight="251713536" behindDoc="0" locked="0" layoutInCell="1" allowOverlap="1" wp14:anchorId="669AEF11" wp14:editId="2AF62D69">
                  <wp:simplePos x="0" y="0"/>
                  <wp:positionH relativeFrom="column">
                    <wp:posOffset>-17780</wp:posOffset>
                  </wp:positionH>
                  <wp:positionV relativeFrom="paragraph">
                    <wp:posOffset>75855</wp:posOffset>
                  </wp:positionV>
                  <wp:extent cx="1029939" cy="1005840"/>
                  <wp:effectExtent l="0" t="0" r="0" b="3810"/>
                  <wp:wrapSquare wrapText="bothSides"/>
                  <wp:docPr id="1011174013" name="Picture 1" descr="Photo of Martina Fel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Martina Felderman"/>
                          <pic:cNvPicPr/>
                        </pic:nvPicPr>
                        <pic:blipFill rotWithShape="1">
                          <a:blip r:embed="rId14" cstate="print">
                            <a:extLst>
                              <a:ext uri="{28A0092B-C50C-407E-A947-70E740481C1C}">
                                <a14:useLocalDpi xmlns:a14="http://schemas.microsoft.com/office/drawing/2010/main" val="0"/>
                              </a:ext>
                            </a:extLst>
                          </a:blip>
                          <a:srcRect l="25552" r="32159" b="38117"/>
                          <a:stretch/>
                        </pic:blipFill>
                        <pic:spPr bwMode="auto">
                          <a:xfrm>
                            <a:off x="0" y="0"/>
                            <a:ext cx="1029939"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4E52" w:rsidRPr="00EE77F3">
              <w:rPr>
                <w:noProof/>
                <w:sz w:val="18"/>
                <w:szCs w:val="18"/>
              </w:rPr>
              <w:t>Martina Felderman empowers high-achievers in the life science industry to unlock their leadership potential and navigate today’s complex challenges. With over 15 years of experience as a researcher, mentor, and Chief Operating Officer, she integrates scientifically proven techniques with holistic approaches to enhance leadership effectiveness and resilience.</w:t>
            </w:r>
          </w:p>
          <w:p w14:paraId="00F28C3B" w14:textId="54705AA8" w:rsidR="00CB2A9C" w:rsidRPr="00705B20" w:rsidRDefault="00E14E52" w:rsidP="00EE77F3">
            <w:pPr>
              <w:pStyle w:val="LC-MFAuthorBio"/>
              <w:framePr w:hSpace="0" w:wrap="auto" w:hAnchor="text" w:xAlign="left" w:yAlign="inline"/>
              <w:spacing w:line="300" w:lineRule="exact"/>
              <w:ind w:right="247"/>
              <w:rPr>
                <w:sz w:val="18"/>
                <w:szCs w:val="18"/>
              </w:rPr>
            </w:pPr>
            <w:r w:rsidRPr="00EE77F3">
              <w:rPr>
                <w:noProof/>
                <w:sz w:val="18"/>
                <w:szCs w:val="18"/>
              </w:rPr>
              <w:t>Holding a Master’s degree in Genetics and Biochemistry and a Ph.D. in Molecular Biology, Martina combines her academic expertise with her role as an ICF Certified Executive Coach. Her passion lies in helping leaders thrive by fostering trust, embracing growth, and adapting to change.</w:t>
            </w:r>
          </w:p>
        </w:tc>
      </w:tr>
    </w:tbl>
    <w:p w14:paraId="19FAA14E" w14:textId="5871A5BE" w:rsidR="005F2BFC" w:rsidRDefault="00EE77F3" w:rsidP="00417243">
      <w:pPr>
        <w:pStyle w:val="Heading2"/>
        <w:spacing w:before="1200" w:line="420" w:lineRule="exact"/>
        <w:ind w:right="5490"/>
        <w:rPr>
          <w:sz w:val="36"/>
          <w:szCs w:val="36"/>
        </w:rPr>
      </w:pPr>
      <w:r w:rsidRPr="00E14E52">
        <w:t xml:space="preserve">ESSENTIALISM AT WORK </w:t>
      </w:r>
    </w:p>
    <w:bookmarkEnd w:id="4"/>
    <w:p w14:paraId="480FF597" w14:textId="53EA895B" w:rsidR="00813879" w:rsidRPr="00813879" w:rsidRDefault="00EE77F3" w:rsidP="00417243">
      <w:pPr>
        <w:spacing w:before="0" w:after="0" w:line="360" w:lineRule="exact"/>
        <w:ind w:right="5490"/>
        <w:outlineLvl w:val="2"/>
        <w:rPr>
          <w:rFonts w:ascii="Montserrat Medium" w:eastAsia="Calibri" w:hAnsi="Montserrat Medium" w:cs="Arial"/>
          <w:noProof/>
          <w:color w:val="141C36"/>
          <w:sz w:val="32"/>
          <w:szCs w:val="32"/>
        </w:rPr>
      </w:pPr>
      <w:r w:rsidRPr="00EE77F3">
        <w:rPr>
          <w:rFonts w:ascii="Montserrat Medium" w:eastAsia="Calibri" w:hAnsi="Montserrat Medium" w:cs="Arial"/>
          <w:noProof/>
          <w:color w:val="141C36"/>
          <w:sz w:val="32"/>
          <w:szCs w:val="32"/>
        </w:rPr>
        <w:t>SIMPLIFY, FOCUS, AND ACHIEVE MORE WITH LESS</w:t>
      </w:r>
    </w:p>
    <w:p w14:paraId="242C8054" w14:textId="0B778B71" w:rsidR="006E71B3" w:rsidRPr="00813879" w:rsidRDefault="00556370" w:rsidP="00417243">
      <w:pPr>
        <w:pStyle w:val="LC-MFLeftHandwith"/>
        <w:spacing w:before="60" w:after="120"/>
        <w:ind w:right="5490"/>
        <w:rPr>
          <w:sz w:val="22"/>
          <w:szCs w:val="22"/>
        </w:rPr>
      </w:pPr>
      <w:r w:rsidRPr="00813879">
        <w:rPr>
          <w:sz w:val="22"/>
          <w:szCs w:val="22"/>
        </w:rPr>
        <w:t>WITH</w:t>
      </w:r>
    </w:p>
    <w:bookmarkEnd w:id="5"/>
    <w:p w14:paraId="248483E0" w14:textId="3B3E8462" w:rsidR="006E71B3" w:rsidRPr="00813879" w:rsidRDefault="009818C1" w:rsidP="00417243">
      <w:pPr>
        <w:pStyle w:val="LC-MFLeftHandAuthor"/>
        <w:ind w:right="5490"/>
        <w:rPr>
          <w:sz w:val="24"/>
          <w:szCs w:val="24"/>
        </w:rPr>
      </w:pPr>
      <w:r w:rsidRPr="00E14E52">
        <w:rPr>
          <w:sz w:val="28"/>
          <w:szCs w:val="28"/>
        </w:rPr>
        <w:t>MARTINA FELDERMAN</w:t>
      </w:r>
    </w:p>
    <w:p w14:paraId="7F98034B" w14:textId="2F496FC7" w:rsidR="00E649EC" w:rsidRPr="00813879" w:rsidRDefault="00EE77F3" w:rsidP="00417243">
      <w:pPr>
        <w:pStyle w:val="LC-MFLeftHandDate"/>
        <w:spacing w:after="360"/>
        <w:ind w:right="5490"/>
      </w:pPr>
      <w:r w:rsidRPr="00EE77F3">
        <w:t>APRIL 10, 2025</w:t>
      </w:r>
    </w:p>
    <w:p w14:paraId="523400C2" w14:textId="77777777" w:rsidR="00EE77F3" w:rsidRPr="00417243" w:rsidRDefault="00EE77F3" w:rsidP="00417243">
      <w:pPr>
        <w:pStyle w:val="LC-MFBodypara"/>
        <w:spacing w:line="340" w:lineRule="exact"/>
        <w:ind w:right="5130"/>
      </w:pPr>
      <w:bookmarkStart w:id="8" w:name="_Hlk174694626"/>
      <w:bookmarkStart w:id="9" w:name="_Hlk178028532"/>
      <w:r w:rsidRPr="00417243">
        <w:t>In today’s fast-paced work environment, leaders are often pulled in multiple directions, leading to overwhelm and inefficiency. This Leadercamp session will provide a practical framework for leaders to prioritize what truly matters and eliminate distractions. Participants will learn how to apply the principles of essentialism to make better decisions, set clear boundaries, and create space for meaningful work.</w:t>
      </w:r>
    </w:p>
    <w:p w14:paraId="7437433E" w14:textId="7552B01A" w:rsidR="00417243" w:rsidRDefault="00417243" w:rsidP="00417243">
      <w:pPr>
        <w:pStyle w:val="LC-MFBodypara"/>
        <w:spacing w:line="340" w:lineRule="exact"/>
        <w:ind w:right="5130"/>
      </w:pPr>
      <w:r w:rsidRPr="0023477A">
        <w:rPr>
          <w:rFonts w:ascii="Montserrat ExtraBold" w:hAnsi="Montserrat ExtraBold"/>
          <w:b/>
          <w:bCs/>
          <w:noProof/>
        </w:rPr>
        <w:drawing>
          <wp:anchor distT="0" distB="0" distL="114300" distR="114300" simplePos="0" relativeHeight="251715584" behindDoc="1" locked="0" layoutInCell="1" allowOverlap="1" wp14:anchorId="383D2332" wp14:editId="410F7894">
            <wp:simplePos x="0" y="0"/>
            <wp:positionH relativeFrom="margin">
              <wp:posOffset>4318163</wp:posOffset>
            </wp:positionH>
            <wp:positionV relativeFrom="page">
              <wp:posOffset>6334760</wp:posOffset>
            </wp:positionV>
            <wp:extent cx="2983865" cy="2965450"/>
            <wp:effectExtent l="0" t="0" r="6985" b="6350"/>
            <wp:wrapNone/>
            <wp:docPr id="1958491291" name="Picture 1958491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EE77F3" w:rsidRPr="00417243">
        <w:t xml:space="preserve">Through interactive polls, reflective exercises, and real-world examples, participants will gain hands-on experience in streamlining their workload for greater impact. </w:t>
      </w:r>
    </w:p>
    <w:p w14:paraId="631D5DA5" w14:textId="32DA5A9E" w:rsidR="00813879" w:rsidRPr="00417243" w:rsidRDefault="00417243" w:rsidP="00417243">
      <w:pPr>
        <w:pStyle w:val="LC-MFBodypara"/>
        <w:spacing w:line="340" w:lineRule="exact"/>
        <w:ind w:right="5130"/>
      </w:pPr>
      <w:r>
        <w:t>Join us in Martina's</w:t>
      </w:r>
      <w:r w:rsidRPr="00417243">
        <w:t xml:space="preserve"> </w:t>
      </w:r>
      <w:r w:rsidRPr="00417243">
        <w:rPr>
          <w:i/>
          <w:iCs/>
        </w:rPr>
        <w:t>Essentialism at Work: Simplify, Focus, and Achieve More with Less</w:t>
      </w:r>
      <w:r>
        <w:t xml:space="preserve"> Leadercamp where she will</w:t>
      </w:r>
      <w:r w:rsidR="00EE77F3" w:rsidRPr="00417243">
        <w:t xml:space="preserve"> help leaders cultivate a mindset of focus and intentionality, ultimately leading to greater productivity and job satisfaction.</w:t>
      </w:r>
    </w:p>
    <w:p w14:paraId="000E08D6" w14:textId="1A2B97C9" w:rsidR="00966B34" w:rsidRPr="00417243" w:rsidRDefault="00813879" w:rsidP="00417243">
      <w:pPr>
        <w:pStyle w:val="Heading3"/>
        <w:spacing w:before="480"/>
        <w:ind w:right="5490"/>
        <w:rPr>
          <w:sz w:val="24"/>
          <w:szCs w:val="24"/>
        </w:rPr>
      </w:pPr>
      <w:r w:rsidRPr="00417243">
        <w:rPr>
          <w:sz w:val="24"/>
          <w:szCs w:val="24"/>
        </w:rPr>
        <w:t>PARTICIPANTS WILL:</w:t>
      </w:r>
    </w:p>
    <w:bookmarkEnd w:id="8"/>
    <w:bookmarkEnd w:id="9"/>
    <w:p w14:paraId="47402B4E" w14:textId="20686723" w:rsidR="00417243" w:rsidRPr="00417243" w:rsidRDefault="00417243" w:rsidP="00417243">
      <w:pPr>
        <w:pStyle w:val="LC-MFLeftHandAttendees-List"/>
        <w:spacing w:line="300" w:lineRule="exact"/>
        <w:ind w:right="5486"/>
        <w:rPr>
          <w:sz w:val="20"/>
          <w:szCs w:val="20"/>
        </w:rPr>
      </w:pPr>
      <w:r w:rsidRPr="00417243">
        <w:rPr>
          <w:sz w:val="20"/>
          <w:szCs w:val="20"/>
        </w:rPr>
        <w:t>Learn how to identify and focus on high-impact priorities while eliminating non-essential tasks.</w:t>
      </w:r>
    </w:p>
    <w:p w14:paraId="03CA2788" w14:textId="77777777" w:rsidR="00417243" w:rsidRPr="00417243" w:rsidRDefault="00417243" w:rsidP="00417243">
      <w:pPr>
        <w:pStyle w:val="LC-MFLeftHandAttendees-List"/>
        <w:spacing w:line="300" w:lineRule="exact"/>
        <w:ind w:right="5486"/>
        <w:rPr>
          <w:sz w:val="20"/>
          <w:szCs w:val="20"/>
        </w:rPr>
      </w:pPr>
      <w:r w:rsidRPr="00417243">
        <w:rPr>
          <w:sz w:val="20"/>
          <w:szCs w:val="20"/>
        </w:rPr>
        <w:t>Develop strategies for setting boundaries and saying no to distractions that dilute effectiveness.</w:t>
      </w:r>
    </w:p>
    <w:p w14:paraId="6B87E4BC" w14:textId="7D5B37DC" w:rsidR="00241136" w:rsidRPr="00417243" w:rsidRDefault="00417243" w:rsidP="00417243">
      <w:pPr>
        <w:pStyle w:val="LC-MFLeftHandAttendees-List"/>
        <w:spacing w:line="300" w:lineRule="exact"/>
        <w:ind w:right="5486"/>
        <w:rPr>
          <w:sz w:val="20"/>
          <w:szCs w:val="20"/>
        </w:rPr>
      </w:pPr>
      <w:r w:rsidRPr="00417243">
        <w:rPr>
          <w:sz w:val="20"/>
          <w:szCs w:val="20"/>
        </w:rPr>
        <w:t>Apply essentialist principles to lead with greater clarity, efficiency, and impact.</w:t>
      </w:r>
      <w:r w:rsidR="00241136" w:rsidRPr="00417243">
        <w:rPr>
          <w:sz w:val="20"/>
          <w:szCs w:val="20"/>
        </w:rPr>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0549183C"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E14E52" w:rsidRPr="00E14E52">
        <w:rPr>
          <w:b/>
          <w:sz w:val="21"/>
          <w:szCs w:val="21"/>
        </w:rPr>
        <w:t>Martina Felderman</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4975BB41" w:rsidR="00813879" w:rsidRPr="000C19F6" w:rsidRDefault="00813879" w:rsidP="00813879">
      <w:pPr>
        <w:pStyle w:val="BODY"/>
        <w:ind w:right="2700"/>
      </w:pPr>
      <w:r w:rsidRPr="007B47EB">
        <w:t xml:space="preserve">This guide will help you prepare for and facilitate the program </w:t>
      </w:r>
      <w:r w:rsidR="00E14E52" w:rsidRPr="00E14E52">
        <w:rPr>
          <w:b/>
          <w:bCs/>
          <w:i/>
          <w:iCs/>
        </w:rPr>
        <w:t>ESSENTIALISM AT WORK: SIMPLIFY, FOCUS, AND ACHIEVE MORE WITH LESS</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60866E44" w14:textId="6B6EBFA1" w:rsidR="002804A7" w:rsidRPr="002804A7" w:rsidRDefault="002804A7" w:rsidP="002804A7">
      <w:pPr>
        <w:pStyle w:val="ListParagraph"/>
      </w:pPr>
      <w:r w:rsidRPr="002804A7">
        <w:t xml:space="preserve">Can you share an example of a high-impact priority you've identified after attending the session? </w:t>
      </w:r>
    </w:p>
    <w:p w14:paraId="204104AA" w14:textId="12BA66FF" w:rsidR="002804A7" w:rsidRPr="002804A7" w:rsidRDefault="002804A7" w:rsidP="002804A7">
      <w:pPr>
        <w:pStyle w:val="ListParagraph"/>
      </w:pPr>
      <w:r w:rsidRPr="002804A7">
        <w:t xml:space="preserve">What strategies have you implemented to set boundaries and eliminate distractions in your work environment since participating in the Leadercamp? </w:t>
      </w:r>
    </w:p>
    <w:p w14:paraId="795CBF0D" w14:textId="140E0082" w:rsidR="002804A7" w:rsidRPr="002804A7" w:rsidRDefault="002804A7" w:rsidP="002804A7">
      <w:pPr>
        <w:pStyle w:val="ListParagraph"/>
      </w:pPr>
      <w:r w:rsidRPr="002804A7">
        <w:t xml:space="preserve">How have you applied essentialist principles to lead with greater clarity, efficiency, and impact in your role? </w:t>
      </w:r>
    </w:p>
    <w:p w14:paraId="761A58FE" w14:textId="783633B8" w:rsidR="002804A7" w:rsidRPr="002804A7" w:rsidRDefault="002804A7" w:rsidP="002804A7">
      <w:pPr>
        <w:pStyle w:val="ListParagraph"/>
      </w:pPr>
      <w:r w:rsidRPr="002804A7">
        <w:t xml:space="preserve">What changes have you noticed in your productivity and job satisfaction after learning Martina Felderman's approach to essentialism at work? </w:t>
      </w:r>
    </w:p>
    <w:p w14:paraId="6BD51177" w14:textId="28E4EAA5" w:rsidR="002804A7" w:rsidRPr="002804A7" w:rsidRDefault="002804A7" w:rsidP="002804A7">
      <w:pPr>
        <w:pStyle w:val="ListParagraph"/>
      </w:pPr>
      <w:r w:rsidRPr="0023477A">
        <w:rPr>
          <w:rFonts w:ascii="Montserrat ExtraBold" w:hAnsi="Montserrat ExtraBold"/>
          <w:b/>
          <w:bCs/>
          <w:noProof/>
        </w:rPr>
        <w:drawing>
          <wp:anchor distT="0" distB="0" distL="114300" distR="114300" simplePos="0" relativeHeight="251717632" behindDoc="1" locked="0" layoutInCell="1" allowOverlap="1" wp14:anchorId="0794C60B" wp14:editId="1F910913">
            <wp:simplePos x="0" y="0"/>
            <wp:positionH relativeFrom="margin">
              <wp:posOffset>4312448</wp:posOffset>
            </wp:positionH>
            <wp:positionV relativeFrom="page">
              <wp:posOffset>5987415</wp:posOffset>
            </wp:positionV>
            <wp:extent cx="2983865" cy="2965450"/>
            <wp:effectExtent l="0" t="0" r="6985" b="6350"/>
            <wp:wrapNone/>
            <wp:docPr id="1962678852" name="Picture 19626788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804A7">
        <w:t xml:space="preserve">Have you encountered any challenges while trying to simplify, focus, and achieve more with less after the Leadercamp? If so, how have you addressed them? </w:t>
      </w:r>
    </w:p>
    <w:p w14:paraId="680BF28C" w14:textId="7193D2F3" w:rsidR="002804A7" w:rsidRPr="002804A7" w:rsidRDefault="002804A7" w:rsidP="002804A7">
      <w:pPr>
        <w:pStyle w:val="ListParagraph"/>
      </w:pPr>
      <w:r w:rsidRPr="002804A7">
        <w:t xml:space="preserve">In what ways do you plan to continue practicing essentialism in your daily work routine moving forward? </w:t>
      </w:r>
    </w:p>
    <w:p w14:paraId="10D563B7" w14:textId="4611833F" w:rsidR="00813879" w:rsidRDefault="002804A7" w:rsidP="002804A7">
      <w:pPr>
        <w:pStyle w:val="ListParagraph"/>
      </w:pPr>
      <w:r w:rsidRPr="002804A7">
        <w:t>Can you share a specific moment from the Leadercamp that has had a lasting impact on your approach to decision-making and prioritization?</w:t>
      </w:r>
      <w:r w:rsidRPr="002804A7">
        <w:rPr>
          <w:rFonts w:ascii="Montserrat ExtraBold" w:hAnsi="Montserrat ExtraBold"/>
          <w:b/>
          <w:bCs/>
          <w:noProof/>
        </w:rPr>
        <w:t xml:space="preserve"> </w:t>
      </w:r>
    </w:p>
    <w:p w14:paraId="6388497C" w14:textId="08E00566" w:rsidR="00D12EE8" w:rsidRDefault="00D12EE8" w:rsidP="00813879">
      <w:pPr>
        <w:pStyle w:val="BODY"/>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2543" w14:textId="77777777" w:rsidR="004E6598" w:rsidRDefault="004E6598" w:rsidP="00D12EE8">
      <w:r>
        <w:separator/>
      </w:r>
    </w:p>
  </w:endnote>
  <w:endnote w:type="continuationSeparator" w:id="0">
    <w:p w14:paraId="058B414A" w14:textId="77777777" w:rsidR="004E6598" w:rsidRDefault="004E6598"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6D33B969">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563D07C7" w:rsidR="001471C2" w:rsidRPr="00E55B97" w:rsidRDefault="00813879" w:rsidP="00813879">
                          <w:pPr>
                            <w:pStyle w:val="LC-MFFootertext"/>
                            <w:spacing w:line="320" w:lineRule="exact"/>
                            <w:ind w:right="-43"/>
                          </w:pPr>
                          <w:r w:rsidRPr="004E7FD6">
                            <w:t>LEADERCAMP</w:t>
                          </w:r>
                          <w:r>
                            <w:t xml:space="preserve"> </w:t>
                          </w:r>
                          <w:proofErr w:type="gramStart"/>
                          <w:r>
                            <w:t xml:space="preserve">GUIDE  </w:t>
                          </w:r>
                          <w:r w:rsidRPr="00E55B97">
                            <w:t>/</w:t>
                          </w:r>
                          <w:proofErr w:type="gramEnd"/>
                          <w:r w:rsidRPr="00B21B4A">
                            <w:t xml:space="preserve"> </w:t>
                          </w:r>
                          <w:r>
                            <w:t xml:space="preserve"> </w:t>
                          </w:r>
                          <w:r w:rsidR="00E14E52" w:rsidRPr="00E14E52">
                            <w:t>ESSENTIALISM AT WORK</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563D07C7" w:rsidR="001471C2" w:rsidRPr="00E55B97" w:rsidRDefault="00813879"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00E14E52" w:rsidRPr="00E14E52">
                      <w:t>ESSENTIALISM AT WORK</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987A" w14:textId="77777777" w:rsidR="004E6598" w:rsidRDefault="004E6598" w:rsidP="00D12EE8">
      <w:r>
        <w:separator/>
      </w:r>
    </w:p>
  </w:footnote>
  <w:footnote w:type="continuationSeparator" w:id="0">
    <w:p w14:paraId="70226957" w14:textId="77777777" w:rsidR="004E6598" w:rsidRDefault="004E6598"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4E6DF1"/>
    <w:multiLevelType w:val="hybridMultilevel"/>
    <w:tmpl w:val="2E643306"/>
    <w:lvl w:ilvl="0" w:tplc="4B14A8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1841A7B"/>
    <w:multiLevelType w:val="hybridMultilevel"/>
    <w:tmpl w:val="4A40F2F2"/>
    <w:lvl w:ilvl="0" w:tplc="12382C6A">
      <w:start w:val="1"/>
      <w:numFmt w:val="bullet"/>
      <w:lvlText w:val=""/>
      <w:lvlJc w:val="left"/>
      <w:pPr>
        <w:ind w:left="720" w:hanging="360"/>
      </w:pPr>
      <w:rPr>
        <w:rFonts w:ascii="Symbol" w:hAnsi="Symbol" w:hint="default"/>
        <w:color w:val="31A3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01119"/>
    <w:multiLevelType w:val="multilevel"/>
    <w:tmpl w:val="5472F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8"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4"/>
  </w:num>
  <w:num w:numId="3" w16cid:durableId="1320695334">
    <w:abstractNumId w:val="22"/>
  </w:num>
  <w:num w:numId="4" w16cid:durableId="1430347613">
    <w:abstractNumId w:val="23"/>
  </w:num>
  <w:num w:numId="5" w16cid:durableId="1220634987">
    <w:abstractNumId w:val="12"/>
  </w:num>
  <w:num w:numId="6" w16cid:durableId="941106504">
    <w:abstractNumId w:val="32"/>
  </w:num>
  <w:num w:numId="7" w16cid:durableId="2143187666">
    <w:abstractNumId w:val="37"/>
  </w:num>
  <w:num w:numId="8" w16cid:durableId="2033341724">
    <w:abstractNumId w:val="8"/>
  </w:num>
  <w:num w:numId="9" w16cid:durableId="938178218">
    <w:abstractNumId w:val="16"/>
  </w:num>
  <w:num w:numId="10" w16cid:durableId="1756627933">
    <w:abstractNumId w:val="28"/>
  </w:num>
  <w:num w:numId="11" w16cid:durableId="426852905">
    <w:abstractNumId w:val="31"/>
  </w:num>
  <w:num w:numId="12" w16cid:durableId="700055572">
    <w:abstractNumId w:val="7"/>
  </w:num>
  <w:num w:numId="13" w16cid:durableId="274025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7"/>
  </w:num>
  <w:num w:numId="18" w16cid:durableId="599064907">
    <w:abstractNumId w:val="3"/>
  </w:num>
  <w:num w:numId="19" w16cid:durableId="1836190727">
    <w:abstractNumId w:val="13"/>
  </w:num>
  <w:num w:numId="20" w16cid:durableId="1030490307">
    <w:abstractNumId w:val="5"/>
  </w:num>
  <w:num w:numId="21" w16cid:durableId="407579566">
    <w:abstractNumId w:val="21"/>
  </w:num>
  <w:num w:numId="22" w16cid:durableId="645860793">
    <w:abstractNumId w:val="30"/>
  </w:num>
  <w:num w:numId="23" w16cid:durableId="631987212">
    <w:abstractNumId w:val="25"/>
  </w:num>
  <w:num w:numId="24" w16cid:durableId="1754011335">
    <w:abstractNumId w:val="24"/>
  </w:num>
  <w:num w:numId="25" w16cid:durableId="1279411494">
    <w:abstractNumId w:val="17"/>
  </w:num>
  <w:num w:numId="26" w16cid:durableId="2126776008">
    <w:abstractNumId w:val="19"/>
  </w:num>
  <w:num w:numId="27" w16cid:durableId="1117872514">
    <w:abstractNumId w:val="1"/>
  </w:num>
  <w:num w:numId="28" w16cid:durableId="437915610">
    <w:abstractNumId w:val="33"/>
  </w:num>
  <w:num w:numId="29" w16cid:durableId="1156149602">
    <w:abstractNumId w:val="14"/>
  </w:num>
  <w:num w:numId="30" w16cid:durableId="352194236">
    <w:abstractNumId w:val="29"/>
  </w:num>
  <w:num w:numId="31" w16cid:durableId="2120176376">
    <w:abstractNumId w:val="26"/>
  </w:num>
  <w:num w:numId="32" w16cid:durableId="1776317748">
    <w:abstractNumId w:val="18"/>
  </w:num>
  <w:num w:numId="33" w16cid:durableId="400257172">
    <w:abstractNumId w:val="9"/>
  </w:num>
  <w:num w:numId="34" w16cid:durableId="495919623">
    <w:abstractNumId w:val="11"/>
  </w:num>
  <w:num w:numId="35" w16cid:durableId="56098976">
    <w:abstractNumId w:val="36"/>
  </w:num>
  <w:num w:numId="36" w16cid:durableId="518197379">
    <w:abstractNumId w:val="20"/>
  </w:num>
  <w:num w:numId="37" w16cid:durableId="170026347">
    <w:abstractNumId w:val="35"/>
  </w:num>
  <w:num w:numId="38" w16cid:durableId="484276271">
    <w:abstractNumId w:val="6"/>
  </w:num>
  <w:num w:numId="39" w16cid:durableId="1756168354">
    <w:abstractNumId w:val="10"/>
  </w:num>
  <w:num w:numId="40" w16cid:durableId="1930573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1296"/>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3B13"/>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04A7"/>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17243"/>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64D0"/>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8726A"/>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18C1"/>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4B7"/>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4E52"/>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E77F3"/>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584069100">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47181630">
      <w:bodyDiv w:val="1"/>
      <w:marLeft w:val="0"/>
      <w:marRight w:val="0"/>
      <w:marTop w:val="0"/>
      <w:marBottom w:val="0"/>
      <w:divBdr>
        <w:top w:val="none" w:sz="0" w:space="0" w:color="auto"/>
        <w:left w:val="none" w:sz="0" w:space="0" w:color="auto"/>
        <w:bottom w:val="none" w:sz="0" w:space="0" w:color="auto"/>
        <w:right w:val="none" w:sz="0" w:space="0" w:color="auto"/>
      </w:divBdr>
    </w:div>
    <w:div w:id="1342657651">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e02a65fa-9a7c-4c26-8674-1342016e4d65"/>
    <ds:schemaRef ds:uri="88299e22-c0f2-44d3-afdf-0b2b18ebc253"/>
    <ds:schemaRef ds:uri="http://purl.org/dc/dcmitype/"/>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709</Words>
  <Characters>4045</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Leadercamp—Essentialism at Work: Simplify, Focus, and Achieve More with Less</vt:lpstr>
      <vt:lpstr>//LEADERCAMP</vt:lpstr>
      <vt:lpstr>    Essentialism at Work: Simplify, Focus, and Achieve More with Less</vt:lpstr>
      <vt:lpstr>        CHANGE MANAGEMENT WITH AN INTERGENERATIONAL EDGE</vt:lpstr>
      <vt:lpstr>        PARTICIPANTS WILL LEARN TO:</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Leadercamp—Essentialism at Work: Simplify, Focus, and Achieve More with Less</dc:title>
  <dc:subject/>
  <dc:creator>Martina Felderman</dc:creator>
  <cp:keywords/>
  <dc:description/>
  <cp:lastModifiedBy>Regan LeClair</cp:lastModifiedBy>
  <cp:revision>2</cp:revision>
  <cp:lastPrinted>2022-01-07T20:51:00Z</cp:lastPrinted>
  <dcterms:created xsi:type="dcterms:W3CDTF">2025-02-18T21:21:00Z</dcterms:created>
  <dcterms:modified xsi:type="dcterms:W3CDTF">2025-02-18T21:21:00Z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